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</w:p>
    <w:p w:rsidR="00CE3901" w:rsidRPr="00727CF9" w:rsidRDefault="00CE3901" w:rsidP="00CE3901">
      <w:pPr>
        <w:tabs>
          <w:tab w:val="left" w:pos="5040"/>
        </w:tabs>
        <w:jc w:val="center"/>
        <w:rPr>
          <w:szCs w:val="24"/>
        </w:rPr>
      </w:pPr>
    </w:p>
    <w:p w:rsidR="00FB1A2A" w:rsidRPr="00727CF9" w:rsidRDefault="00FB1A2A" w:rsidP="00FB1A2A">
      <w:pPr>
        <w:tabs>
          <w:tab w:val="left" w:pos="5040"/>
        </w:tabs>
        <w:jc w:val="center"/>
        <w:rPr>
          <w:szCs w:val="24"/>
        </w:rPr>
      </w:pPr>
    </w:p>
    <w:p w:rsidR="00FB1A2A" w:rsidRPr="00727CF9" w:rsidRDefault="00FB1A2A" w:rsidP="00FB1A2A">
      <w:pPr>
        <w:tabs>
          <w:tab w:val="left" w:pos="5040"/>
        </w:tabs>
        <w:jc w:val="center"/>
        <w:rPr>
          <w:szCs w:val="24"/>
        </w:rPr>
      </w:pPr>
    </w:p>
    <w:p w:rsidR="00FB1A2A" w:rsidRPr="00727CF9" w:rsidRDefault="00FB1A2A" w:rsidP="00FB1A2A">
      <w:pPr>
        <w:tabs>
          <w:tab w:val="left" w:pos="5040"/>
        </w:tabs>
        <w:jc w:val="center"/>
        <w:rPr>
          <w:szCs w:val="24"/>
        </w:rPr>
      </w:pPr>
      <w:r w:rsidRPr="00727CF9">
        <w:rPr>
          <w:szCs w:val="24"/>
        </w:rPr>
        <w:t>RESOLUTION NO.__________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>RE:</w:t>
      </w:r>
      <w:r w:rsidRPr="00727CF9">
        <w:rPr>
          <w:szCs w:val="24"/>
        </w:rPr>
        <w:tab/>
        <w:t>CERTIFICATE OF APPROPRIATENESS UNDER THE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PROVISIONS OF THE ACT OF THE PENNSYLVANIA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LEGISLATURE 1961, JUNE 13, </w:t>
      </w:r>
      <w:proofErr w:type="spellStart"/>
      <w:r w:rsidRPr="00727CF9">
        <w:rPr>
          <w:szCs w:val="24"/>
        </w:rPr>
        <w:t>P.L</w:t>
      </w:r>
      <w:proofErr w:type="spellEnd"/>
      <w:r w:rsidRPr="00727CF9">
        <w:rPr>
          <w:szCs w:val="24"/>
        </w:rPr>
        <w:t>. 282 (53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proofErr w:type="gramStart"/>
      <w:r w:rsidRPr="00727CF9">
        <w:rPr>
          <w:szCs w:val="24"/>
        </w:rPr>
        <w:t>SECTION 8004) AND BETHLEHEM ORDINANCE NO.</w:t>
      </w:r>
      <w:proofErr w:type="gramEnd"/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3952 AS AMENDED.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  <w:t xml:space="preserve">      </w:t>
      </w:r>
      <w:proofErr w:type="gramStart"/>
      <w:r w:rsidRPr="00727CF9">
        <w:rPr>
          <w:sz w:val="24"/>
          <w:szCs w:val="24"/>
        </w:rPr>
        <w:t>WHEREAS,</w:t>
      </w:r>
      <w:r w:rsidRPr="00727CF9">
        <w:rPr>
          <w:bCs/>
          <w:iCs/>
          <w:sz w:val="24"/>
          <w:szCs w:val="24"/>
        </w:rPr>
        <w:t xml:space="preserve"> </w:t>
      </w:r>
      <w:r w:rsidRPr="00727CF9">
        <w:rPr>
          <w:sz w:val="24"/>
          <w:szCs w:val="24"/>
        </w:rPr>
        <w:t>it is proposed to build an addition on the existing 2-story, mixed-use building at 337 Vine St.</w:t>
      </w:r>
      <w:proofErr w:type="gramEnd"/>
    </w:p>
    <w:p w:rsidR="00FB1A2A" w:rsidRPr="00727CF9" w:rsidRDefault="00FB1A2A" w:rsidP="00FB1A2A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</w:t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Sponsored by: </w:t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</w:t>
      </w:r>
      <w:r w:rsidRPr="00727CF9">
        <w:rPr>
          <w:szCs w:val="24"/>
        </w:rPr>
        <w:tab/>
        <w:t xml:space="preserve">   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   (</w:t>
      </w:r>
      <w:r w:rsidRPr="00727CF9">
        <w:rPr>
          <w:szCs w:val="24"/>
          <w:u w:val="single"/>
        </w:rPr>
        <w:t>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ADOPTED BY COUNCIL THIS       DAY OF 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President of Council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>ATTEST:</w:t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B1A2A" w:rsidRPr="00727CF9" w:rsidRDefault="00FB1A2A" w:rsidP="00FB1A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 xml:space="preserve">        City Clerk</w:t>
      </w:r>
    </w:p>
    <w:p w:rsidR="00FB1A2A" w:rsidRPr="00727CF9" w:rsidRDefault="00FB1A2A" w:rsidP="00FB1A2A">
      <w:pPr>
        <w:rPr>
          <w:szCs w:val="24"/>
          <w:u w:val="single"/>
        </w:rPr>
      </w:pPr>
    </w:p>
    <w:p w:rsidR="00FB1A2A" w:rsidRPr="00727CF9" w:rsidRDefault="00FB1A2A" w:rsidP="00FB1A2A">
      <w:pPr>
        <w:rPr>
          <w:szCs w:val="24"/>
          <w:u w:val="single"/>
        </w:rPr>
      </w:pPr>
    </w:p>
    <w:p w:rsidR="00FB1A2A" w:rsidRPr="00727CF9" w:rsidRDefault="00FB1A2A" w:rsidP="00FB1A2A">
      <w:pPr>
        <w:rPr>
          <w:b/>
          <w:bCs/>
          <w:szCs w:val="24"/>
          <w:u w:val="single"/>
        </w:rPr>
      </w:pPr>
      <w:r w:rsidRPr="00727CF9">
        <w:rPr>
          <w:szCs w:val="24"/>
        </w:rPr>
        <w:br w:type="page"/>
      </w:r>
    </w:p>
    <w:p w:rsidR="00FB1A2A" w:rsidRPr="00727CF9" w:rsidRDefault="00FB1A2A" w:rsidP="00FB1A2A">
      <w:pPr>
        <w:pStyle w:val="Title"/>
        <w:rPr>
          <w:szCs w:val="24"/>
        </w:rPr>
      </w:pPr>
      <w:r w:rsidRPr="00727CF9">
        <w:rPr>
          <w:szCs w:val="24"/>
        </w:rPr>
        <w:lastRenderedPageBreak/>
        <w:t>HISTORIC CONSERVATION COMMISSION</w:t>
      </w:r>
    </w:p>
    <w:p w:rsidR="00FB1A2A" w:rsidRPr="00727CF9" w:rsidRDefault="00FB1A2A" w:rsidP="00FB1A2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FB1A2A" w:rsidRPr="00727CF9" w:rsidRDefault="00FB1A2A" w:rsidP="00FB1A2A">
      <w:pPr>
        <w:pStyle w:val="BodyText"/>
        <w:rPr>
          <w:iCs/>
          <w:sz w:val="24"/>
          <w:szCs w:val="24"/>
        </w:rPr>
      </w:pPr>
      <w:r w:rsidRPr="00727CF9">
        <w:rPr>
          <w:sz w:val="24"/>
          <w:szCs w:val="24"/>
        </w:rPr>
        <w:t xml:space="preserve">CASE # </w:t>
      </w:r>
      <w:r w:rsidRPr="00727CF9">
        <w:rPr>
          <w:noProof/>
          <w:sz w:val="24"/>
          <w:szCs w:val="24"/>
        </w:rPr>
        <w:t>616</w:t>
      </w:r>
      <w:r w:rsidRPr="00727CF9">
        <w:rPr>
          <w:sz w:val="24"/>
          <w:szCs w:val="24"/>
        </w:rPr>
        <w:t>– It is proposed to build an addition on the existing 2-story, mixed-use building at</w:t>
      </w:r>
      <w:r>
        <w:rPr>
          <w:sz w:val="24"/>
          <w:szCs w:val="24"/>
        </w:rPr>
        <w:t xml:space="preserve"> </w:t>
      </w:r>
      <w:r w:rsidRPr="00727CF9">
        <w:rPr>
          <w:sz w:val="24"/>
          <w:szCs w:val="24"/>
        </w:rPr>
        <w:t>337 Vine St.</w:t>
      </w:r>
    </w:p>
    <w:p w:rsidR="00FB1A2A" w:rsidRPr="00727CF9" w:rsidRDefault="00FB1A2A" w:rsidP="00FB1A2A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>O</w:t>
      </w:r>
      <w:r w:rsidRPr="00727CF9">
        <w:rPr>
          <w:bCs/>
          <w:iCs/>
          <w:sz w:val="24"/>
          <w:szCs w:val="24"/>
        </w:rPr>
        <w:t xml:space="preserve">WNER/APPLICANT: </w:t>
      </w:r>
      <w:proofErr w:type="spellStart"/>
      <w:r w:rsidRPr="00727CF9">
        <w:rPr>
          <w:sz w:val="24"/>
          <w:szCs w:val="24"/>
        </w:rPr>
        <w:t>Cartlin</w:t>
      </w:r>
      <w:proofErr w:type="spellEnd"/>
      <w:r w:rsidRPr="00727CF9">
        <w:rPr>
          <w:sz w:val="24"/>
          <w:szCs w:val="24"/>
        </w:rPr>
        <w:t xml:space="preserve"> Development / Greg </w:t>
      </w:r>
      <w:proofErr w:type="spellStart"/>
      <w:r w:rsidRPr="00727CF9">
        <w:rPr>
          <w:sz w:val="24"/>
          <w:szCs w:val="24"/>
        </w:rPr>
        <w:t>Heitman</w:t>
      </w:r>
      <w:proofErr w:type="spellEnd"/>
    </w:p>
    <w:p w:rsidR="00FB1A2A" w:rsidRPr="00727CF9" w:rsidRDefault="00FB1A2A" w:rsidP="00FB1A2A">
      <w:pPr>
        <w:pStyle w:val="BodyText"/>
        <w:rPr>
          <w:sz w:val="24"/>
          <w:szCs w:val="24"/>
        </w:rPr>
      </w:pPr>
      <w:r w:rsidRPr="00727CF9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8EAA6" wp14:editId="701EA3DD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11430" r="952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um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"/>
            </w:pict>
          </mc:Fallback>
        </mc:AlternateContent>
      </w:r>
    </w:p>
    <w:p w:rsidR="00FB1A2A" w:rsidRDefault="00FB1A2A" w:rsidP="00FB1A2A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 xml:space="preserve">The Commission upon motion by </w:t>
      </w:r>
      <w:r w:rsidRPr="00727CF9">
        <w:rPr>
          <w:noProof/>
          <w:sz w:val="24"/>
          <w:szCs w:val="24"/>
        </w:rPr>
        <w:t>Mr. Roeder</w:t>
      </w:r>
      <w:r w:rsidRPr="00727CF9">
        <w:rPr>
          <w:sz w:val="24"/>
          <w:szCs w:val="24"/>
        </w:rPr>
        <w:t xml:space="preserve"> seconded by </w:t>
      </w:r>
      <w:r w:rsidRPr="00727CF9">
        <w:rPr>
          <w:noProof/>
          <w:sz w:val="24"/>
          <w:szCs w:val="24"/>
        </w:rPr>
        <w:t xml:space="preserve">Mr. Evans </w:t>
      </w:r>
      <w:r w:rsidRPr="00727CF9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FB1A2A" w:rsidRPr="00727CF9" w:rsidRDefault="00FB1A2A" w:rsidP="00FB1A2A">
      <w:pPr>
        <w:pStyle w:val="BodyText"/>
        <w:rPr>
          <w:sz w:val="24"/>
          <w:szCs w:val="24"/>
        </w:rPr>
      </w:pPr>
    </w:p>
    <w:p w:rsidR="00FB1A2A" w:rsidRDefault="00FB1A2A" w:rsidP="00FB1A2A">
      <w:pPr>
        <w:pStyle w:val="ListParagraph"/>
        <w:numPr>
          <w:ilvl w:val="0"/>
          <w:numId w:val="3"/>
        </w:numPr>
        <w:ind w:left="360"/>
      </w:pPr>
      <w:r w:rsidRPr="00727CF9">
        <w:t>The proposal to build an addition on the existing 2-story, mixed-use building at 337 Vine St.</w:t>
      </w:r>
      <w:r w:rsidRPr="0065390F">
        <w:rPr>
          <w:b/>
        </w:rPr>
        <w:t xml:space="preserve"> </w:t>
      </w:r>
      <w:r w:rsidRPr="00727CF9">
        <w:t>was represented by</w:t>
      </w:r>
      <w:r>
        <w:t xml:space="preserve"> Daniel </w:t>
      </w:r>
      <w:proofErr w:type="spellStart"/>
      <w:r>
        <w:t>Harrigan</w:t>
      </w:r>
      <w:proofErr w:type="spellEnd"/>
      <w:r>
        <w:t xml:space="preserve"> and</w:t>
      </w:r>
      <w:r w:rsidRPr="00727CF9">
        <w:t xml:space="preserve"> Greg </w:t>
      </w:r>
      <w:proofErr w:type="spellStart"/>
      <w:r w:rsidRPr="00727CF9">
        <w:t>Heitman</w:t>
      </w:r>
      <w:proofErr w:type="spellEnd"/>
      <w:r w:rsidRPr="00727CF9">
        <w:t>.</w:t>
      </w:r>
    </w:p>
    <w:p w:rsidR="00FB1A2A" w:rsidRDefault="00FB1A2A" w:rsidP="00FB1A2A"/>
    <w:p w:rsidR="00FB1A2A" w:rsidRPr="00727CF9" w:rsidRDefault="00FB1A2A" w:rsidP="00FB1A2A">
      <w:pPr>
        <w:pStyle w:val="ListParagraph"/>
        <w:numPr>
          <w:ilvl w:val="0"/>
          <w:numId w:val="3"/>
        </w:numPr>
        <w:ind w:left="360"/>
      </w:pPr>
      <w:r>
        <w:t>The addition will be constructed as shown in the drawings submitted and as described below.  REVISED DRAWINGS MUST BE SUBMITTED FOR REVIEW BY THE HCC AT A FUTURE MEETING PRIOR TO THE ISSUANCE OF A BUILDING PERMIT:</w:t>
      </w:r>
    </w:p>
    <w:p w:rsidR="00FB1A2A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The new addition will have a flat roof with cornice as shown on drawings but without the 4” pack-out.  A cross section through the cornice should be submitted for review.</w:t>
      </w:r>
    </w:p>
    <w:p w:rsidR="00FB1A2A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second and third floors will be finished with smooth vinyl siding with a 4” reveal. </w:t>
      </w:r>
      <w:r w:rsidRPr="0065390F">
        <w:rPr>
          <w:sz w:val="24"/>
          <w:szCs w:val="24"/>
        </w:rPr>
        <w:t>(CertainTeed - Restoration Classic or</w:t>
      </w:r>
      <w:r>
        <w:rPr>
          <w:sz w:val="24"/>
          <w:szCs w:val="24"/>
        </w:rPr>
        <w:t xml:space="preserve"> equivalent</w:t>
      </w:r>
      <w:r w:rsidRPr="0065390F">
        <w:rPr>
          <w:sz w:val="24"/>
          <w:szCs w:val="24"/>
        </w:rPr>
        <w:t>)</w:t>
      </w:r>
    </w:p>
    <w:p w:rsidR="00FB1A2A" w:rsidRPr="0065390F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new windows will match the existing vinyl windows.  Flat trim 3”-4” wide will be added around the second and third floors windows. </w:t>
      </w:r>
    </w:p>
    <w:p w:rsidR="00FB1A2A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flat roof will be slopes so that all downspouts are located on the south and north elevations.  </w:t>
      </w:r>
    </w:p>
    <w:p w:rsidR="00FB1A2A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Mechanical equipment will be located on the roof so that they are not visible from the street.</w:t>
      </w:r>
    </w:p>
    <w:p w:rsidR="00FB1A2A" w:rsidRDefault="00FB1A2A" w:rsidP="00FB1A2A">
      <w:pPr>
        <w:pStyle w:val="BodyText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storefront level will be modified as recommended at the meeting and sketched by the Historic Officer.</w:t>
      </w:r>
    </w:p>
    <w:p w:rsidR="00FB1A2A" w:rsidRDefault="00FB1A2A" w:rsidP="00FB1A2A">
      <w:pPr>
        <w:pStyle w:val="BodyText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5390F">
        <w:rPr>
          <w:sz w:val="24"/>
          <w:szCs w:val="24"/>
        </w:rPr>
        <w:t xml:space="preserve">pent roofs over </w:t>
      </w:r>
      <w:r>
        <w:rPr>
          <w:sz w:val="24"/>
          <w:szCs w:val="24"/>
        </w:rPr>
        <w:t>the two existing retail</w:t>
      </w:r>
      <w:r w:rsidRPr="0065390F">
        <w:rPr>
          <w:sz w:val="24"/>
          <w:szCs w:val="24"/>
        </w:rPr>
        <w:t xml:space="preserve"> spaces</w:t>
      </w:r>
      <w:r>
        <w:rPr>
          <w:sz w:val="24"/>
          <w:szCs w:val="24"/>
        </w:rPr>
        <w:t xml:space="preserve"> will be removed.</w:t>
      </w:r>
    </w:p>
    <w:p w:rsidR="00FB1A2A" w:rsidRPr="0065390F" w:rsidRDefault="00FB1A2A" w:rsidP="00FB1A2A">
      <w:pPr>
        <w:pStyle w:val="BodyText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storefront </w:t>
      </w:r>
      <w:r w:rsidRPr="0065390F">
        <w:rPr>
          <w:sz w:val="24"/>
          <w:szCs w:val="24"/>
        </w:rPr>
        <w:t xml:space="preserve">cornice </w:t>
      </w:r>
      <w:r>
        <w:rPr>
          <w:sz w:val="24"/>
          <w:szCs w:val="24"/>
        </w:rPr>
        <w:t>will be extend approximately</w:t>
      </w:r>
      <w:r w:rsidRPr="0065390F">
        <w:rPr>
          <w:sz w:val="24"/>
          <w:szCs w:val="24"/>
        </w:rPr>
        <w:t xml:space="preserve"> 4” further and </w:t>
      </w:r>
      <w:r>
        <w:rPr>
          <w:sz w:val="24"/>
          <w:szCs w:val="24"/>
        </w:rPr>
        <w:t>appropriately scaled, paired</w:t>
      </w:r>
      <w:r w:rsidRPr="0065390F">
        <w:rPr>
          <w:sz w:val="24"/>
          <w:szCs w:val="24"/>
        </w:rPr>
        <w:t xml:space="preserve"> brackets </w:t>
      </w:r>
      <w:r>
        <w:rPr>
          <w:sz w:val="24"/>
          <w:szCs w:val="24"/>
        </w:rPr>
        <w:t>will be installed between retail spaces</w:t>
      </w:r>
      <w:r w:rsidRPr="0065390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65390F">
        <w:rPr>
          <w:sz w:val="24"/>
          <w:szCs w:val="24"/>
        </w:rPr>
        <w:t>Fypon</w:t>
      </w:r>
      <w:proofErr w:type="spellEnd"/>
      <w:r>
        <w:rPr>
          <w:sz w:val="24"/>
          <w:szCs w:val="24"/>
        </w:rPr>
        <w:t xml:space="preserve"> brackets or equivalent</w:t>
      </w:r>
      <w:r w:rsidRPr="0065390F">
        <w:rPr>
          <w:sz w:val="24"/>
          <w:szCs w:val="24"/>
        </w:rPr>
        <w:t>)</w:t>
      </w:r>
    </w:p>
    <w:p w:rsidR="00FB1A2A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Pr="0065390F">
        <w:rPr>
          <w:sz w:val="24"/>
          <w:szCs w:val="24"/>
        </w:rPr>
        <w:t xml:space="preserve">he doors to the retail rental spaces </w:t>
      </w:r>
      <w:r>
        <w:rPr>
          <w:sz w:val="24"/>
          <w:szCs w:val="24"/>
        </w:rPr>
        <w:t xml:space="preserve">will </w:t>
      </w:r>
      <w:r w:rsidRPr="0065390F">
        <w:rPr>
          <w:sz w:val="24"/>
          <w:szCs w:val="24"/>
        </w:rPr>
        <w:t xml:space="preserve">be 3/4 light </w:t>
      </w:r>
      <w:r>
        <w:rPr>
          <w:sz w:val="24"/>
          <w:szCs w:val="24"/>
        </w:rPr>
        <w:t xml:space="preserve">smooth fiberglass (or wood) </w:t>
      </w:r>
      <w:r w:rsidRPr="0065390F">
        <w:rPr>
          <w:sz w:val="24"/>
          <w:szCs w:val="24"/>
        </w:rPr>
        <w:t>doors</w:t>
      </w:r>
      <w:r>
        <w:rPr>
          <w:sz w:val="24"/>
          <w:szCs w:val="24"/>
        </w:rPr>
        <w:t>.</w:t>
      </w:r>
    </w:p>
    <w:p w:rsidR="00FB1A2A" w:rsidRPr="0065390F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The doors to the apartments will be smooth fiberglass 4 panel doors with transoms above and 3”-4” flat trim.  The door on the north elevation will be the same 4 panel door.</w:t>
      </w:r>
    </w:p>
    <w:p w:rsidR="00FB1A2A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signage panel will be constructed over the storefront windows and doors using </w:t>
      </w:r>
      <w:proofErr w:type="spellStart"/>
      <w:r>
        <w:rPr>
          <w:sz w:val="24"/>
          <w:szCs w:val="24"/>
        </w:rPr>
        <w:t>MDO</w:t>
      </w:r>
      <w:proofErr w:type="spellEnd"/>
      <w:r>
        <w:rPr>
          <w:sz w:val="24"/>
          <w:szCs w:val="24"/>
        </w:rPr>
        <w:t xml:space="preserve"> or similar smooth wood-like material.</w:t>
      </w:r>
    </w:p>
    <w:p w:rsidR="00FB1A2A" w:rsidRPr="0065390F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The signage panel,</w:t>
      </w:r>
      <w:r w:rsidRPr="0065390F">
        <w:rPr>
          <w:sz w:val="24"/>
          <w:szCs w:val="24"/>
        </w:rPr>
        <w:t xml:space="preserve"> window</w:t>
      </w:r>
      <w:r>
        <w:rPr>
          <w:sz w:val="24"/>
          <w:szCs w:val="24"/>
        </w:rPr>
        <w:t>,</w:t>
      </w:r>
      <w:r w:rsidRPr="0065390F">
        <w:rPr>
          <w:sz w:val="24"/>
          <w:szCs w:val="24"/>
        </w:rPr>
        <w:t xml:space="preserve"> and door of each storefront </w:t>
      </w:r>
      <w:r>
        <w:rPr>
          <w:sz w:val="24"/>
          <w:szCs w:val="24"/>
        </w:rPr>
        <w:t xml:space="preserve">will be cased with 3’-4” flat trim </w:t>
      </w:r>
      <w:r w:rsidRPr="0065390F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an appropriately scaled </w:t>
      </w:r>
      <w:r w:rsidRPr="0065390F">
        <w:rPr>
          <w:sz w:val="24"/>
          <w:szCs w:val="24"/>
        </w:rPr>
        <w:t>molding at top (</w:t>
      </w:r>
      <w:proofErr w:type="spellStart"/>
      <w:r w:rsidRPr="0065390F">
        <w:rPr>
          <w:sz w:val="24"/>
          <w:szCs w:val="24"/>
        </w:rPr>
        <w:t>Fypon</w:t>
      </w:r>
      <w:proofErr w:type="spellEnd"/>
      <w:r>
        <w:rPr>
          <w:sz w:val="24"/>
          <w:szCs w:val="24"/>
        </w:rPr>
        <w:t xml:space="preserve"> or equivalent</w:t>
      </w:r>
      <w:r w:rsidRPr="0065390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as shown in sketch provided by the Historic Officer. </w:t>
      </w:r>
    </w:p>
    <w:p w:rsidR="00FB1A2A" w:rsidRPr="0065390F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The sill</w:t>
      </w:r>
      <w:r w:rsidRPr="0065390F">
        <w:rPr>
          <w:sz w:val="24"/>
          <w:szCs w:val="24"/>
        </w:rPr>
        <w:t xml:space="preserve"> height of display window on the south end of the façade </w:t>
      </w:r>
      <w:r>
        <w:rPr>
          <w:sz w:val="24"/>
          <w:szCs w:val="24"/>
        </w:rPr>
        <w:t xml:space="preserve">will be raised </w:t>
      </w:r>
      <w:r w:rsidRPr="0065390F">
        <w:rPr>
          <w:sz w:val="24"/>
          <w:szCs w:val="24"/>
        </w:rPr>
        <w:t>to</w:t>
      </w:r>
      <w:r>
        <w:rPr>
          <w:sz w:val="24"/>
          <w:szCs w:val="24"/>
        </w:rPr>
        <w:t xml:space="preserve"> be</w:t>
      </w:r>
      <w:r w:rsidRPr="0065390F">
        <w:rPr>
          <w:sz w:val="24"/>
          <w:szCs w:val="24"/>
        </w:rPr>
        <w:t xml:space="preserve"> about 18”-24”</w:t>
      </w:r>
      <w:r>
        <w:rPr>
          <w:sz w:val="24"/>
          <w:szCs w:val="24"/>
        </w:rPr>
        <w:t xml:space="preserve"> above the sidewalk.</w:t>
      </w:r>
    </w:p>
    <w:p w:rsidR="00FB1A2A" w:rsidRPr="0065390F" w:rsidRDefault="00FB1A2A" w:rsidP="00FB1A2A">
      <w:pPr>
        <w:pStyle w:val="BodyText"/>
        <w:numPr>
          <w:ilvl w:val="0"/>
          <w:numId w:val="4"/>
        </w:numPr>
        <w:spacing w:before="240"/>
        <w:contextualSpacing/>
        <w:rPr>
          <w:sz w:val="24"/>
          <w:szCs w:val="24"/>
        </w:rPr>
      </w:pPr>
      <w:r w:rsidRPr="0065390F">
        <w:rPr>
          <w:sz w:val="24"/>
          <w:szCs w:val="24"/>
        </w:rPr>
        <w:t xml:space="preserve">All </w:t>
      </w:r>
      <w:r>
        <w:rPr>
          <w:sz w:val="24"/>
          <w:szCs w:val="24"/>
        </w:rPr>
        <w:t>new stucco must</w:t>
      </w:r>
      <w:r w:rsidRPr="0065390F">
        <w:rPr>
          <w:sz w:val="24"/>
          <w:szCs w:val="24"/>
        </w:rPr>
        <w:t xml:space="preserve"> be smooth.  Control joints in </w:t>
      </w:r>
      <w:r>
        <w:rPr>
          <w:sz w:val="24"/>
          <w:szCs w:val="24"/>
        </w:rPr>
        <w:t xml:space="preserve">the </w:t>
      </w:r>
      <w:r w:rsidRPr="0065390F">
        <w:rPr>
          <w:sz w:val="24"/>
          <w:szCs w:val="24"/>
        </w:rPr>
        <w:t xml:space="preserve">stucco </w:t>
      </w:r>
      <w:r>
        <w:rPr>
          <w:sz w:val="24"/>
          <w:szCs w:val="24"/>
        </w:rPr>
        <w:t>façade should be located between the storefronts, as shown in sketch, or in some other pattern that</w:t>
      </w:r>
      <w:r w:rsidRPr="0065390F">
        <w:rPr>
          <w:sz w:val="24"/>
          <w:szCs w:val="24"/>
        </w:rPr>
        <w:t xml:space="preserve"> enhance</w:t>
      </w:r>
      <w:r>
        <w:rPr>
          <w:sz w:val="24"/>
          <w:szCs w:val="24"/>
        </w:rPr>
        <w:t>s</w:t>
      </w:r>
      <w:r w:rsidRPr="0065390F">
        <w:rPr>
          <w:sz w:val="24"/>
          <w:szCs w:val="24"/>
        </w:rPr>
        <w:t xml:space="preserve"> the architecture</w:t>
      </w:r>
      <w:r>
        <w:rPr>
          <w:sz w:val="24"/>
          <w:szCs w:val="24"/>
        </w:rPr>
        <w:t>.</w:t>
      </w:r>
    </w:p>
    <w:p w:rsidR="00FB1A2A" w:rsidRPr="0065390F" w:rsidRDefault="00FB1A2A" w:rsidP="00FB1A2A">
      <w:pPr>
        <w:pStyle w:val="BodyText"/>
        <w:numPr>
          <w:ilvl w:val="0"/>
          <w:numId w:val="3"/>
        </w:numPr>
        <w:spacing w:before="240"/>
        <w:ind w:left="360"/>
        <w:rPr>
          <w:sz w:val="24"/>
          <w:szCs w:val="24"/>
        </w:rPr>
      </w:pPr>
      <w:r w:rsidRPr="0065390F">
        <w:rPr>
          <w:sz w:val="24"/>
          <w:szCs w:val="24"/>
        </w:rPr>
        <w:t>Samples and spec</w:t>
      </w:r>
      <w:r>
        <w:rPr>
          <w:sz w:val="24"/>
          <w:szCs w:val="24"/>
        </w:rPr>
        <w:t>ification</w:t>
      </w:r>
      <w:r w:rsidRPr="0065390F">
        <w:rPr>
          <w:sz w:val="24"/>
          <w:szCs w:val="24"/>
        </w:rPr>
        <w:t>s needed</w:t>
      </w:r>
      <w:r>
        <w:rPr>
          <w:sz w:val="24"/>
          <w:szCs w:val="24"/>
        </w:rPr>
        <w:t xml:space="preserve"> for review</w:t>
      </w:r>
      <w:r w:rsidRPr="0065390F">
        <w:rPr>
          <w:sz w:val="24"/>
          <w:szCs w:val="24"/>
        </w:rPr>
        <w:t>: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spacing w:before="240"/>
        <w:rPr>
          <w:sz w:val="24"/>
          <w:szCs w:val="24"/>
        </w:rPr>
      </w:pPr>
      <w:r w:rsidRPr="0065390F">
        <w:rPr>
          <w:sz w:val="24"/>
          <w:szCs w:val="24"/>
        </w:rPr>
        <w:lastRenderedPageBreak/>
        <w:t>Door and window spec</w:t>
      </w:r>
      <w:r>
        <w:rPr>
          <w:sz w:val="24"/>
          <w:szCs w:val="24"/>
        </w:rPr>
        <w:t>ification</w:t>
      </w:r>
      <w:r w:rsidRPr="0065390F">
        <w:rPr>
          <w:sz w:val="24"/>
          <w:szCs w:val="24"/>
        </w:rPr>
        <w:t>s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5390F">
        <w:rPr>
          <w:sz w:val="24"/>
          <w:szCs w:val="24"/>
        </w:rPr>
        <w:t>Stucco colors, texture, and control joint pattern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5390F">
        <w:rPr>
          <w:sz w:val="24"/>
          <w:szCs w:val="24"/>
        </w:rPr>
        <w:t>Casing details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5390F">
        <w:rPr>
          <w:sz w:val="24"/>
          <w:szCs w:val="24"/>
        </w:rPr>
        <w:t>Molding and bracket profiles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5390F">
        <w:rPr>
          <w:sz w:val="24"/>
          <w:szCs w:val="24"/>
        </w:rPr>
        <w:t>Downspout locations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5390F">
        <w:rPr>
          <w:sz w:val="24"/>
          <w:szCs w:val="24"/>
        </w:rPr>
        <w:t>Vinyl siding spec</w:t>
      </w:r>
      <w:r>
        <w:rPr>
          <w:sz w:val="24"/>
          <w:szCs w:val="24"/>
        </w:rPr>
        <w:t>ification</w:t>
      </w:r>
    </w:p>
    <w:p w:rsidR="00FB1A2A" w:rsidRPr="0065390F" w:rsidRDefault="00FB1A2A" w:rsidP="00FB1A2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5390F">
        <w:rPr>
          <w:sz w:val="24"/>
          <w:szCs w:val="24"/>
        </w:rPr>
        <w:t>Detail of connection to existing building and treatment of existing glass block windows</w:t>
      </w:r>
    </w:p>
    <w:p w:rsidR="00FB1A2A" w:rsidRPr="00165469" w:rsidRDefault="00FB1A2A" w:rsidP="00FB1A2A">
      <w:pPr>
        <w:pStyle w:val="BodyText"/>
        <w:numPr>
          <w:ilvl w:val="0"/>
          <w:numId w:val="2"/>
        </w:numPr>
        <w:spacing w:before="240"/>
      </w:pPr>
      <w:r>
        <w:t>It is recommended, but required, that an historic color scheme with 4-6 colors be used for the building</w:t>
      </w:r>
    </w:p>
    <w:p w:rsidR="00FB1A2A" w:rsidRDefault="00FB1A2A" w:rsidP="00FB1A2A">
      <w:pPr>
        <w:ind w:left="720"/>
        <w:rPr>
          <w:szCs w:val="24"/>
        </w:rPr>
      </w:pPr>
    </w:p>
    <w:p w:rsidR="00FB1A2A" w:rsidRPr="00727CF9" w:rsidRDefault="00FB1A2A" w:rsidP="00FB1A2A">
      <w:pPr>
        <w:pStyle w:val="BodyText"/>
        <w:numPr>
          <w:ilvl w:val="0"/>
          <w:numId w:val="2"/>
        </w:numPr>
        <w:tabs>
          <w:tab w:val="left" w:pos="5040"/>
        </w:tabs>
        <w:rPr>
          <w:sz w:val="24"/>
          <w:szCs w:val="24"/>
        </w:rPr>
      </w:pPr>
      <w:r w:rsidRPr="00727CF9">
        <w:rPr>
          <w:sz w:val="24"/>
          <w:szCs w:val="24"/>
        </w:rPr>
        <w:t xml:space="preserve">The motion to approve the proposal was unanimously approved.  </w:t>
      </w:r>
    </w:p>
    <w:p w:rsidR="00FB1A2A" w:rsidRPr="00727CF9" w:rsidRDefault="00FB1A2A" w:rsidP="00FB1A2A">
      <w:pPr>
        <w:pStyle w:val="ListParagraph"/>
        <w:numPr>
          <w:ilvl w:val="0"/>
          <w:numId w:val="0"/>
        </w:numPr>
        <w:ind w:left="720"/>
      </w:pPr>
    </w:p>
    <w:p w:rsidR="00FB1A2A" w:rsidRPr="00727CF9" w:rsidRDefault="00FB1A2A" w:rsidP="00FB1A2A">
      <w:pPr>
        <w:ind w:left="360"/>
        <w:rPr>
          <w:szCs w:val="24"/>
        </w:rPr>
      </w:pPr>
      <w:r w:rsidRPr="00727CF9">
        <w:rPr>
          <w:szCs w:val="24"/>
        </w:rPr>
        <w:t>CU: cu</w:t>
      </w:r>
    </w:p>
    <w:p w:rsidR="00FB1A2A" w:rsidRPr="00727CF9" w:rsidRDefault="00FB1A2A" w:rsidP="00FB1A2A">
      <w:pPr>
        <w:ind w:left="360"/>
        <w:rPr>
          <w:szCs w:val="24"/>
        </w:rPr>
      </w:pPr>
      <w:r w:rsidRPr="00727CF9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2815303" wp14:editId="165A9281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7" name="Picture 7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30E5F" wp14:editId="0F3B0C23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0795" r="9525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C3JQIAAEoEAAAOAAAAZHJzL2Uyb0RvYy54bWysVE2P2jAQvVfqf7B8hxBK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"/>
            </w:pict>
          </mc:Fallback>
        </mc:AlternateContent>
      </w:r>
    </w:p>
    <w:p w:rsidR="00FB1A2A" w:rsidRPr="00727CF9" w:rsidRDefault="00FB1A2A" w:rsidP="00FB1A2A">
      <w:pPr>
        <w:ind w:left="4320" w:firstLine="720"/>
        <w:rPr>
          <w:szCs w:val="24"/>
        </w:rPr>
      </w:pPr>
    </w:p>
    <w:p w:rsidR="00FB1A2A" w:rsidRPr="00727CF9" w:rsidRDefault="00FB1A2A" w:rsidP="00FB1A2A">
      <w:pPr>
        <w:ind w:left="5040"/>
        <w:rPr>
          <w:szCs w:val="24"/>
          <w:u w:val="single"/>
        </w:rPr>
      </w:pPr>
      <w:r w:rsidRPr="00727CF9">
        <w:rPr>
          <w:szCs w:val="24"/>
        </w:rPr>
        <w:t>By: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 xml:space="preserve"> </w:t>
      </w:r>
    </w:p>
    <w:p w:rsidR="00FB1A2A" w:rsidRPr="00727CF9" w:rsidRDefault="00FB1A2A" w:rsidP="00FB1A2A">
      <w:pPr>
        <w:rPr>
          <w:szCs w:val="24"/>
        </w:rPr>
      </w:pPr>
    </w:p>
    <w:p w:rsidR="00FB1A2A" w:rsidRPr="00727CF9" w:rsidRDefault="00FB1A2A" w:rsidP="00FB1A2A">
      <w:pPr>
        <w:tabs>
          <w:tab w:val="left" w:pos="5040"/>
        </w:tabs>
        <w:jc w:val="center"/>
        <w:rPr>
          <w:szCs w:val="24"/>
          <w:u w:val="single"/>
        </w:rPr>
      </w:pPr>
      <w:r w:rsidRPr="00727CF9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2105164"/>
          <w:placeholder>
            <w:docPart w:val="55E171BD3DD6457AB4069F8301E044F3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727CF9">
            <w:rPr>
              <w:szCs w:val="24"/>
              <w:u w:val="single"/>
            </w:rPr>
            <w:t>May 15, 2017</w:t>
          </w:r>
        </w:sdtContent>
      </w:sdt>
      <w:r w:rsidRPr="00727CF9">
        <w:rPr>
          <w:szCs w:val="24"/>
        </w:rPr>
        <w:tab/>
        <w:t>Title: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>Historic Officer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B1A2A" w:rsidRPr="00727CF9" w:rsidRDefault="00FB1A2A" w:rsidP="00FB1A2A">
      <w:pPr>
        <w:tabs>
          <w:tab w:val="left" w:pos="5040"/>
        </w:tabs>
        <w:ind w:left="720"/>
        <w:rPr>
          <w:szCs w:val="24"/>
        </w:rPr>
      </w:pPr>
    </w:p>
    <w:p w:rsidR="00FB1A2A" w:rsidRPr="00727CF9" w:rsidRDefault="00FB1A2A" w:rsidP="00FB1A2A">
      <w:pPr>
        <w:tabs>
          <w:tab w:val="left" w:pos="5040"/>
        </w:tabs>
        <w:rPr>
          <w:szCs w:val="24"/>
        </w:rPr>
      </w:pPr>
    </w:p>
    <w:p w:rsidR="00CE3901" w:rsidRDefault="00CE3901">
      <w:bookmarkStart w:id="0" w:name="_GoBack"/>
      <w:bookmarkEnd w:id="0"/>
    </w:p>
    <w:sectPr w:rsidR="00CE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01"/>
    <w:rsid w:val="00561B5E"/>
    <w:rsid w:val="00CE3901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9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E390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CE390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E390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CE3901"/>
    <w:pPr>
      <w:numPr>
        <w:ilvl w:val="1"/>
        <w:numId w:val="1"/>
      </w:numPr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E3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9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E390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CE390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E390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CE3901"/>
    <w:pPr>
      <w:numPr>
        <w:ilvl w:val="1"/>
        <w:numId w:val="1"/>
      </w:numPr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E3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171BD3DD6457AB4069F8301E0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3B64-FB30-470E-9DAA-6318FDBCF388}"/>
      </w:docPartPr>
      <w:docPartBody>
        <w:p w:rsidR="00000000" w:rsidRDefault="00514CE7" w:rsidP="00514CE7">
          <w:pPr>
            <w:pStyle w:val="55E171BD3DD6457AB4069F8301E044F3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7"/>
    <w:rsid w:val="005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E7"/>
    <w:rPr>
      <w:color w:val="808080"/>
    </w:rPr>
  </w:style>
  <w:style w:type="paragraph" w:customStyle="1" w:styleId="0A26CB5C23074D118CD9E4031D3E1BBF">
    <w:name w:val="0A26CB5C23074D118CD9E4031D3E1BBF"/>
    <w:rsid w:val="00514CE7"/>
  </w:style>
  <w:style w:type="paragraph" w:customStyle="1" w:styleId="B7B11B35FA77482CA1D9E0CCD27278D0">
    <w:name w:val="B7B11B35FA77482CA1D9E0CCD27278D0"/>
    <w:rsid w:val="00514CE7"/>
  </w:style>
  <w:style w:type="paragraph" w:customStyle="1" w:styleId="A475218DDDA04E76A21172DBDDB8FF5D">
    <w:name w:val="A475218DDDA04E76A21172DBDDB8FF5D"/>
    <w:rsid w:val="00514CE7"/>
  </w:style>
  <w:style w:type="paragraph" w:customStyle="1" w:styleId="55E171BD3DD6457AB4069F8301E044F3">
    <w:name w:val="55E171BD3DD6457AB4069F8301E044F3"/>
    <w:rsid w:val="00514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E7"/>
    <w:rPr>
      <w:color w:val="808080"/>
    </w:rPr>
  </w:style>
  <w:style w:type="paragraph" w:customStyle="1" w:styleId="0A26CB5C23074D118CD9E4031D3E1BBF">
    <w:name w:val="0A26CB5C23074D118CD9E4031D3E1BBF"/>
    <w:rsid w:val="00514CE7"/>
  </w:style>
  <w:style w:type="paragraph" w:customStyle="1" w:styleId="B7B11B35FA77482CA1D9E0CCD27278D0">
    <w:name w:val="B7B11B35FA77482CA1D9E0CCD27278D0"/>
    <w:rsid w:val="00514CE7"/>
  </w:style>
  <w:style w:type="paragraph" w:customStyle="1" w:styleId="A475218DDDA04E76A21172DBDDB8FF5D">
    <w:name w:val="A475218DDDA04E76A21172DBDDB8FF5D"/>
    <w:rsid w:val="00514CE7"/>
  </w:style>
  <w:style w:type="paragraph" w:customStyle="1" w:styleId="55E171BD3DD6457AB4069F8301E044F3">
    <w:name w:val="55E171BD3DD6457AB4069F8301E044F3"/>
    <w:rsid w:val="00514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2017-05-25T18:45:00Z</cp:lastPrinted>
  <dcterms:created xsi:type="dcterms:W3CDTF">2017-05-25T18:46:00Z</dcterms:created>
  <dcterms:modified xsi:type="dcterms:W3CDTF">2017-05-25T18:46:00Z</dcterms:modified>
</cp:coreProperties>
</file>